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877DCB">
        <w:rPr>
          <w:b/>
          <w:color w:val="000000"/>
          <w:sz w:val="28"/>
          <w:szCs w:val="28"/>
          <w:lang w:val="uk-UA"/>
        </w:rPr>
        <w:t>березень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2C72A4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13DF">
        <w:rPr>
          <w:b/>
          <w:bCs/>
          <w:color w:val="000000"/>
          <w:sz w:val="28"/>
          <w:szCs w:val="28"/>
          <w:lang w:val="uk-UA"/>
        </w:rPr>
        <w:t>18</w:t>
      </w:r>
      <w:r w:rsidR="0063557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тридцять </w:t>
      </w:r>
      <w:r w:rsidR="00CE13DF">
        <w:rPr>
          <w:b/>
          <w:bCs/>
          <w:color w:val="000000"/>
          <w:sz w:val="28"/>
          <w:szCs w:val="28"/>
          <w:lang w:val="uk-UA"/>
        </w:rPr>
        <w:t>сьому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2C72A4" w:rsidRPr="00CE13DF" w:rsidRDefault="002C72A4" w:rsidP="00CE13DF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Про припинення права користування земельними</w:t>
      </w:r>
      <w:r w:rsid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ділянками, надання земельних ділянок суб’єктам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господарювання фізичним особам</w:t>
      </w:r>
      <w:r w:rsidRPr="00CE13DF">
        <w:rPr>
          <w:b/>
          <w:sz w:val="28"/>
          <w:szCs w:val="28"/>
          <w:lang w:val="uk-UA"/>
        </w:rPr>
        <w:t>;</w:t>
      </w:r>
    </w:p>
    <w:p w:rsidR="004D4395" w:rsidRPr="00CE13DF" w:rsidRDefault="002C72A4" w:rsidP="00CE13DF">
      <w:pPr>
        <w:ind w:firstLine="426"/>
        <w:jc w:val="both"/>
        <w:rPr>
          <w:sz w:val="28"/>
          <w:szCs w:val="28"/>
          <w:lang w:val="uk-UA"/>
        </w:rPr>
      </w:pPr>
      <w:r w:rsidRPr="00CE13DF">
        <w:rPr>
          <w:b/>
          <w:sz w:val="28"/>
          <w:szCs w:val="28"/>
          <w:lang w:val="uk-UA"/>
        </w:rPr>
        <w:t xml:space="preserve">2. </w:t>
      </w:r>
      <w:r w:rsidR="00CE13DF" w:rsidRPr="00CE13DF">
        <w:rPr>
          <w:sz w:val="28"/>
          <w:szCs w:val="28"/>
          <w:lang w:val="uk-UA"/>
        </w:rPr>
        <w:t>Про поновлення договорів оренди земельних ділянок,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внесення змін в рішення міської ради, надання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дозволів на виготовлення проектів землеустрою щодо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відведення земельних ділянок, затвердження проектів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землеустрою та технічної документації, припинення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права користування земельними ділянками, надання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земельних ділянок суб’єктам господарювання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фізичним особам</w:t>
      </w:r>
      <w:r w:rsidRPr="00CE13DF">
        <w:rPr>
          <w:b/>
          <w:sz w:val="28"/>
          <w:szCs w:val="28"/>
          <w:lang w:val="uk-UA"/>
        </w:rPr>
        <w:t>;</w:t>
      </w:r>
    </w:p>
    <w:p w:rsidR="00CE13DF" w:rsidRPr="00CE13DF" w:rsidRDefault="004D4395" w:rsidP="00CE13DF">
      <w:pPr>
        <w:ind w:firstLine="426"/>
        <w:jc w:val="both"/>
        <w:rPr>
          <w:sz w:val="28"/>
          <w:szCs w:val="28"/>
          <w:lang w:val="uk-UA"/>
        </w:rPr>
      </w:pPr>
      <w:r w:rsidRPr="00CE13DF">
        <w:rPr>
          <w:b/>
          <w:sz w:val="28"/>
          <w:szCs w:val="28"/>
          <w:lang w:val="uk-UA"/>
        </w:rPr>
        <w:t>3.</w:t>
      </w:r>
      <w:r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Про поновлення договорів оренди земельних ділянок,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внесення змін в рішення міської ради, надання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дозволів на виготовлення проектів землеустрою щодо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відведення земельних ділянок, затвердження проектів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землеустрою та технічної документації, припинення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права користування земельними ділянками, надання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земельних ділянок юридичним особам</w:t>
      </w:r>
      <w:r w:rsidR="00D80FCC">
        <w:rPr>
          <w:sz w:val="28"/>
          <w:szCs w:val="28"/>
          <w:lang w:val="uk-UA"/>
        </w:rPr>
        <w:t>;</w:t>
      </w:r>
    </w:p>
    <w:p w:rsidR="004D4395" w:rsidRPr="00CE13DF" w:rsidRDefault="004D4395" w:rsidP="00CE13DF">
      <w:pPr>
        <w:ind w:firstLine="426"/>
        <w:jc w:val="both"/>
        <w:rPr>
          <w:sz w:val="28"/>
          <w:szCs w:val="28"/>
          <w:lang w:val="uk-UA"/>
        </w:rPr>
      </w:pPr>
      <w:r w:rsidRPr="00CE13DF">
        <w:rPr>
          <w:b/>
          <w:sz w:val="28"/>
          <w:szCs w:val="28"/>
          <w:lang w:val="uk-UA"/>
        </w:rPr>
        <w:t>4.</w:t>
      </w:r>
      <w:r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color w:val="000000"/>
          <w:sz w:val="28"/>
          <w:szCs w:val="28"/>
          <w:lang w:val="uk-UA"/>
        </w:rPr>
        <w:t>Про припинення права користування земельною</w:t>
      </w:r>
      <w:r w:rsidR="00CE13DF" w:rsidRPr="00CE13DF">
        <w:rPr>
          <w:color w:val="000000"/>
          <w:sz w:val="28"/>
          <w:szCs w:val="28"/>
          <w:lang w:val="uk-UA"/>
        </w:rPr>
        <w:t xml:space="preserve"> </w:t>
      </w:r>
      <w:r w:rsidR="00CE13DF" w:rsidRPr="00CE13DF">
        <w:rPr>
          <w:color w:val="000000"/>
          <w:sz w:val="28"/>
          <w:szCs w:val="28"/>
          <w:lang w:val="uk-UA"/>
        </w:rPr>
        <w:t>ділянкою</w:t>
      </w:r>
      <w:r w:rsidR="00D80FCC">
        <w:rPr>
          <w:color w:val="000000"/>
          <w:sz w:val="28"/>
          <w:szCs w:val="28"/>
          <w:lang w:val="uk-UA"/>
        </w:rPr>
        <w:t>;</w:t>
      </w:r>
    </w:p>
    <w:p w:rsidR="00CE13DF" w:rsidRPr="00CE13DF" w:rsidRDefault="004D4395" w:rsidP="00CE13DF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CE13DF">
        <w:rPr>
          <w:b/>
          <w:sz w:val="28"/>
          <w:szCs w:val="28"/>
          <w:lang w:val="uk-UA"/>
        </w:rPr>
        <w:t>5.</w:t>
      </w:r>
      <w:r w:rsidR="00D80FCC">
        <w:rPr>
          <w:sz w:val="28"/>
          <w:szCs w:val="28"/>
          <w:lang w:val="uk-UA"/>
        </w:rPr>
        <w:t xml:space="preserve"> </w:t>
      </w:r>
      <w:r w:rsidR="00CE13DF" w:rsidRPr="00CE13DF">
        <w:rPr>
          <w:color w:val="000000"/>
          <w:sz w:val="28"/>
          <w:szCs w:val="28"/>
          <w:lang w:val="uk-UA"/>
        </w:rPr>
        <w:t>Про продаж земельної ділянки</w:t>
      </w:r>
      <w:r w:rsidR="00CE13DF" w:rsidRPr="00CE13DF">
        <w:rPr>
          <w:color w:val="000000"/>
          <w:sz w:val="28"/>
          <w:szCs w:val="28"/>
          <w:lang w:val="uk-UA"/>
        </w:rPr>
        <w:t xml:space="preserve"> </w:t>
      </w:r>
      <w:r w:rsidR="00CE13DF" w:rsidRPr="00CE13DF">
        <w:rPr>
          <w:color w:val="000000"/>
          <w:sz w:val="28"/>
          <w:szCs w:val="28"/>
          <w:lang w:val="uk-UA"/>
        </w:rPr>
        <w:t>несільськогосподарського призначення власнику</w:t>
      </w:r>
      <w:r w:rsidR="00CE13DF" w:rsidRPr="00CE13DF">
        <w:rPr>
          <w:color w:val="000000"/>
          <w:sz w:val="28"/>
          <w:szCs w:val="28"/>
          <w:lang w:val="uk-UA"/>
        </w:rPr>
        <w:t xml:space="preserve"> </w:t>
      </w:r>
      <w:r w:rsidR="00CE13DF" w:rsidRPr="00CE13DF">
        <w:rPr>
          <w:color w:val="000000"/>
          <w:sz w:val="28"/>
          <w:szCs w:val="28"/>
          <w:lang w:val="uk-UA"/>
        </w:rPr>
        <w:t>об’єктів нерухомого майна, розміщеного на цій</w:t>
      </w:r>
      <w:r w:rsidR="00CE13DF" w:rsidRPr="00CE13DF">
        <w:rPr>
          <w:color w:val="000000"/>
          <w:sz w:val="28"/>
          <w:szCs w:val="28"/>
          <w:lang w:val="uk-UA"/>
        </w:rPr>
        <w:t xml:space="preserve"> </w:t>
      </w:r>
      <w:r w:rsidR="00CE13DF" w:rsidRPr="00CE13DF">
        <w:rPr>
          <w:color w:val="000000"/>
          <w:sz w:val="28"/>
          <w:szCs w:val="28"/>
          <w:lang w:val="uk-UA"/>
        </w:rPr>
        <w:t>ділянці</w:t>
      </w:r>
      <w:r w:rsidR="00D80FCC">
        <w:rPr>
          <w:color w:val="000000"/>
          <w:sz w:val="28"/>
          <w:szCs w:val="28"/>
          <w:lang w:val="uk-UA"/>
        </w:rPr>
        <w:t>;</w:t>
      </w:r>
    </w:p>
    <w:p w:rsidR="00CE13DF" w:rsidRPr="00CE13DF" w:rsidRDefault="004D4395" w:rsidP="00CE13DF">
      <w:pPr>
        <w:ind w:firstLine="426"/>
        <w:jc w:val="both"/>
        <w:rPr>
          <w:sz w:val="28"/>
          <w:szCs w:val="28"/>
          <w:lang w:val="uk-UA"/>
        </w:rPr>
      </w:pPr>
      <w:r w:rsidRPr="00CE13DF">
        <w:rPr>
          <w:rStyle w:val="a3"/>
          <w:sz w:val="28"/>
          <w:szCs w:val="28"/>
          <w:shd w:val="clear" w:color="auto" w:fill="FFFFFF"/>
          <w:lang w:val="uk-UA"/>
        </w:rPr>
        <w:t>6</w:t>
      </w:r>
      <w:r w:rsidR="00617222" w:rsidRPr="00CE13DF">
        <w:rPr>
          <w:rStyle w:val="a3"/>
          <w:sz w:val="28"/>
          <w:szCs w:val="28"/>
          <w:shd w:val="clear" w:color="auto" w:fill="FFFFFF"/>
          <w:lang w:val="uk-UA"/>
        </w:rPr>
        <w:t>.</w:t>
      </w:r>
      <w:r w:rsidR="00617222" w:rsidRPr="00CE13DF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Про затвердження технічної документації із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землеустрою та надання у приватну власність, про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затвердження проектів землеустрою щодо відведення</w:t>
      </w:r>
      <w:r w:rsidR="00CE13DF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sz w:val="28"/>
          <w:szCs w:val="28"/>
          <w:lang w:val="uk-UA"/>
        </w:rPr>
        <w:t>земельних ділянок та зміни цільового призначення</w:t>
      </w:r>
      <w:r w:rsidR="00D80FCC">
        <w:rPr>
          <w:sz w:val="28"/>
          <w:szCs w:val="28"/>
          <w:lang w:val="uk-UA"/>
        </w:rPr>
        <w:t>;</w:t>
      </w:r>
    </w:p>
    <w:p w:rsidR="00617222" w:rsidRPr="00D80FCC" w:rsidRDefault="004D4395" w:rsidP="00CE13DF">
      <w:pPr>
        <w:ind w:firstLine="426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 w:rsidRPr="00CE13DF">
        <w:rPr>
          <w:rStyle w:val="a3"/>
          <w:sz w:val="28"/>
          <w:szCs w:val="28"/>
          <w:shd w:val="clear" w:color="auto" w:fill="FFFFFF"/>
          <w:lang w:val="uk-UA"/>
        </w:rPr>
        <w:t>7</w:t>
      </w:r>
      <w:r w:rsidR="00617222" w:rsidRPr="00CE13DF">
        <w:rPr>
          <w:rStyle w:val="a3"/>
          <w:sz w:val="28"/>
          <w:szCs w:val="28"/>
          <w:shd w:val="clear" w:color="auto" w:fill="FFFFFF"/>
          <w:lang w:val="uk-UA"/>
        </w:rPr>
        <w:t xml:space="preserve">. </w:t>
      </w:r>
      <w:r w:rsidR="00CE13DF" w:rsidRPr="00CE13DF">
        <w:rPr>
          <w:sz w:val="28"/>
          <w:szCs w:val="28"/>
        </w:rPr>
        <w:t xml:space="preserve">Про </w:t>
      </w:r>
      <w:proofErr w:type="spellStart"/>
      <w:r w:rsidR="00CE13DF" w:rsidRPr="00CE13DF">
        <w:rPr>
          <w:sz w:val="28"/>
          <w:szCs w:val="28"/>
        </w:rPr>
        <w:t>надання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дозволу</w:t>
      </w:r>
      <w:proofErr w:type="spellEnd"/>
      <w:r w:rsidR="00CE13DF" w:rsidRPr="00CE13DF">
        <w:rPr>
          <w:sz w:val="28"/>
          <w:szCs w:val="28"/>
        </w:rPr>
        <w:t xml:space="preserve"> на </w:t>
      </w:r>
      <w:proofErr w:type="spellStart"/>
      <w:r w:rsidR="00CE13DF" w:rsidRPr="00CE13DF">
        <w:rPr>
          <w:sz w:val="28"/>
          <w:szCs w:val="28"/>
        </w:rPr>
        <w:t>виготовлення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проектів</w:t>
      </w:r>
      <w:proofErr w:type="spellEnd"/>
      <w:r w:rsidR="00CE13DF" w:rsidRPr="00CE13DF">
        <w:rPr>
          <w:sz w:val="28"/>
          <w:szCs w:val="28"/>
          <w:lang w:val="uk-UA"/>
        </w:rPr>
        <w:t xml:space="preserve"> </w:t>
      </w:r>
      <w:proofErr w:type="spellStart"/>
      <w:r w:rsidR="00CE13DF" w:rsidRPr="00CE13DF">
        <w:rPr>
          <w:sz w:val="28"/>
          <w:szCs w:val="28"/>
        </w:rPr>
        <w:t>землеустрою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щодо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відведення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земельної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ділянки</w:t>
      </w:r>
      <w:proofErr w:type="spellEnd"/>
      <w:r w:rsidR="00CE13DF" w:rsidRPr="00CE13DF">
        <w:rPr>
          <w:sz w:val="28"/>
          <w:szCs w:val="28"/>
        </w:rPr>
        <w:t xml:space="preserve"> у</w:t>
      </w:r>
      <w:r w:rsidR="00CE13DF" w:rsidRPr="00CE13DF">
        <w:rPr>
          <w:sz w:val="28"/>
          <w:szCs w:val="28"/>
          <w:lang w:val="uk-UA"/>
        </w:rPr>
        <w:t xml:space="preserve"> </w:t>
      </w:r>
      <w:proofErr w:type="spellStart"/>
      <w:r w:rsidR="00CE13DF" w:rsidRPr="00CE13DF">
        <w:rPr>
          <w:sz w:val="28"/>
          <w:szCs w:val="28"/>
        </w:rPr>
        <w:t>власність</w:t>
      </w:r>
      <w:proofErr w:type="spellEnd"/>
      <w:r w:rsidR="00CE13DF" w:rsidRPr="00CE13DF">
        <w:rPr>
          <w:sz w:val="28"/>
          <w:szCs w:val="28"/>
        </w:rPr>
        <w:t xml:space="preserve">, </w:t>
      </w:r>
      <w:proofErr w:type="spellStart"/>
      <w:r w:rsidR="00CE13DF" w:rsidRPr="00CE13DF">
        <w:rPr>
          <w:sz w:val="28"/>
          <w:szCs w:val="28"/>
        </w:rPr>
        <w:t>внесення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зміни</w:t>
      </w:r>
      <w:proofErr w:type="spellEnd"/>
      <w:r w:rsidR="00CE13DF" w:rsidRPr="00CE13DF">
        <w:rPr>
          <w:sz w:val="28"/>
          <w:szCs w:val="28"/>
        </w:rPr>
        <w:t xml:space="preserve"> в </w:t>
      </w:r>
      <w:proofErr w:type="spellStart"/>
      <w:r w:rsidR="00CE13DF" w:rsidRPr="00CE13DF">
        <w:rPr>
          <w:sz w:val="28"/>
          <w:szCs w:val="28"/>
        </w:rPr>
        <w:t>рішення</w:t>
      </w:r>
      <w:proofErr w:type="spellEnd"/>
      <w:r w:rsidR="00CE13DF" w:rsidRPr="00CE13DF">
        <w:rPr>
          <w:sz w:val="28"/>
          <w:szCs w:val="28"/>
        </w:rPr>
        <w:t xml:space="preserve"> </w:t>
      </w:r>
      <w:proofErr w:type="spellStart"/>
      <w:r w:rsidR="00CE13DF" w:rsidRPr="00CE13DF">
        <w:rPr>
          <w:sz w:val="28"/>
          <w:szCs w:val="28"/>
        </w:rPr>
        <w:t>міської</w:t>
      </w:r>
      <w:proofErr w:type="spellEnd"/>
      <w:r w:rsidR="00CE13DF" w:rsidRPr="00CE13DF">
        <w:rPr>
          <w:sz w:val="28"/>
          <w:szCs w:val="28"/>
        </w:rPr>
        <w:t xml:space="preserve"> ради</w:t>
      </w:r>
      <w:r w:rsidR="00D80FCC">
        <w:rPr>
          <w:sz w:val="28"/>
          <w:szCs w:val="28"/>
          <w:lang w:val="uk-UA"/>
        </w:rPr>
        <w:t>;</w:t>
      </w:r>
    </w:p>
    <w:p w:rsidR="008D66E4" w:rsidRPr="00D80FCC" w:rsidRDefault="004D4395" w:rsidP="00CE13DF">
      <w:pPr>
        <w:widowControl w:val="0"/>
        <w:autoSpaceDE w:val="0"/>
        <w:ind w:firstLine="384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CE13DF">
        <w:rPr>
          <w:b/>
          <w:sz w:val="28"/>
          <w:szCs w:val="28"/>
          <w:lang w:val="uk-UA"/>
        </w:rPr>
        <w:t>8</w:t>
      </w:r>
      <w:r w:rsidR="00617222" w:rsidRPr="00CE13DF">
        <w:rPr>
          <w:b/>
          <w:sz w:val="28"/>
          <w:szCs w:val="28"/>
          <w:lang w:val="uk-UA"/>
        </w:rPr>
        <w:t>.</w:t>
      </w:r>
      <w:r w:rsidR="00617222" w:rsidRPr="00CE13DF">
        <w:rPr>
          <w:sz w:val="28"/>
          <w:szCs w:val="28"/>
          <w:lang w:val="uk-UA"/>
        </w:rPr>
        <w:t xml:space="preserve"> </w:t>
      </w:r>
      <w:r w:rsidR="00CE13DF" w:rsidRPr="00CE13DF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внесення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перелік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ділянок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несільськогосподарського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призначення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що</w:t>
      </w:r>
      <w:proofErr w:type="spellEnd"/>
      <w:r w:rsidR="00CE13DF" w:rsidRPr="00CE13DF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підлягають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продажу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власникам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об’єктів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нерухомого</w:t>
      </w:r>
      <w:proofErr w:type="spellEnd"/>
      <w:r w:rsidR="00CE13DF" w:rsidRPr="00CE13D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CE13DF" w:rsidRPr="00CE13DF">
        <w:rPr>
          <w:bCs/>
          <w:sz w:val="28"/>
          <w:szCs w:val="28"/>
          <w:shd w:val="clear" w:color="auto" w:fill="FFFFFF"/>
        </w:rPr>
        <w:t xml:space="preserve">майна,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розміщеного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цих</w:t>
      </w:r>
      <w:proofErr w:type="spellEnd"/>
      <w:r w:rsidR="00CE13DF" w:rsidRPr="00CE13D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13DF" w:rsidRPr="00CE13DF">
        <w:rPr>
          <w:bCs/>
          <w:sz w:val="28"/>
          <w:szCs w:val="28"/>
          <w:shd w:val="clear" w:color="auto" w:fill="FFFFFF"/>
        </w:rPr>
        <w:t>ділянках</w:t>
      </w:r>
      <w:proofErr w:type="spellEnd"/>
      <w:r w:rsidR="00D80FCC">
        <w:rPr>
          <w:bCs/>
          <w:sz w:val="28"/>
          <w:szCs w:val="28"/>
          <w:shd w:val="clear" w:color="auto" w:fill="FFFFFF"/>
          <w:lang w:val="uk-UA"/>
        </w:rPr>
        <w:t>;</w:t>
      </w:r>
    </w:p>
    <w:p w:rsidR="00CE13DF" w:rsidRPr="00CE13DF" w:rsidRDefault="004D4395" w:rsidP="00CE13DF">
      <w:pPr>
        <w:widowControl w:val="0"/>
        <w:autoSpaceDE w:val="0"/>
        <w:ind w:firstLine="384"/>
        <w:jc w:val="both"/>
        <w:rPr>
          <w:bCs/>
          <w:sz w:val="28"/>
          <w:szCs w:val="28"/>
          <w:lang w:val="uk-UA" w:eastAsia="ru-RU"/>
        </w:rPr>
      </w:pPr>
      <w:r w:rsidRPr="00CE13DF">
        <w:rPr>
          <w:b/>
          <w:bCs/>
          <w:sz w:val="28"/>
          <w:szCs w:val="28"/>
          <w:shd w:val="clear" w:color="auto" w:fill="FFFFFF"/>
          <w:lang w:val="uk-UA"/>
        </w:rPr>
        <w:t>9.</w:t>
      </w:r>
      <w:r w:rsidRPr="00CE13D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CE13DF" w:rsidRPr="00CE13DF">
        <w:rPr>
          <w:bCs/>
          <w:sz w:val="28"/>
          <w:szCs w:val="28"/>
          <w:lang w:val="uk-UA" w:eastAsia="ru-RU"/>
        </w:rPr>
        <w:t>Про внесення змін до рішення Ніжинської міської</w:t>
      </w:r>
      <w:r w:rsidR="00CE13DF" w:rsidRPr="00CE13DF">
        <w:rPr>
          <w:bCs/>
          <w:sz w:val="28"/>
          <w:szCs w:val="28"/>
          <w:lang w:val="uk-UA" w:eastAsia="ru-RU"/>
        </w:rPr>
        <w:t xml:space="preserve"> </w:t>
      </w:r>
      <w:r w:rsidR="00CE13DF" w:rsidRPr="00CE13DF">
        <w:rPr>
          <w:bCs/>
          <w:sz w:val="28"/>
          <w:szCs w:val="28"/>
          <w:lang w:val="uk-UA" w:eastAsia="ru-RU"/>
        </w:rPr>
        <w:t>ради VII скликання від 06 грудня 2017 року</w:t>
      </w:r>
      <w:r w:rsidR="00CE13DF" w:rsidRPr="00CE13DF">
        <w:rPr>
          <w:bCs/>
          <w:sz w:val="28"/>
          <w:szCs w:val="28"/>
          <w:lang w:val="uk-UA" w:eastAsia="ru-RU"/>
        </w:rPr>
        <w:t xml:space="preserve"> </w:t>
      </w:r>
      <w:r w:rsidR="00CE13DF" w:rsidRPr="00CE13DF">
        <w:rPr>
          <w:bCs/>
          <w:sz w:val="28"/>
          <w:szCs w:val="28"/>
          <w:lang w:val="uk-UA" w:eastAsia="ru-RU"/>
        </w:rPr>
        <w:t>№2-32/2017 «Про дозвіл на виготовлення проекту</w:t>
      </w:r>
      <w:r w:rsidR="00CE13DF" w:rsidRPr="00CE13DF">
        <w:rPr>
          <w:bCs/>
          <w:sz w:val="28"/>
          <w:szCs w:val="28"/>
          <w:lang w:val="uk-UA" w:eastAsia="ru-RU"/>
        </w:rPr>
        <w:t xml:space="preserve"> </w:t>
      </w:r>
      <w:r w:rsidR="00CE13DF" w:rsidRPr="00CE13DF">
        <w:rPr>
          <w:bCs/>
          <w:sz w:val="28"/>
          <w:szCs w:val="28"/>
          <w:lang w:val="uk-UA" w:eastAsia="ru-RU"/>
        </w:rPr>
        <w:t>землеустрою щодо відведення земельної ділянки у</w:t>
      </w:r>
      <w:r w:rsidR="00CE13DF" w:rsidRPr="00CE13DF">
        <w:rPr>
          <w:bCs/>
          <w:sz w:val="28"/>
          <w:szCs w:val="28"/>
          <w:lang w:val="uk-UA" w:eastAsia="ru-RU"/>
        </w:rPr>
        <w:t xml:space="preserve"> </w:t>
      </w:r>
      <w:r w:rsidR="00CE13DF" w:rsidRPr="00CE13DF">
        <w:rPr>
          <w:bCs/>
          <w:sz w:val="28"/>
          <w:szCs w:val="28"/>
          <w:lang w:val="uk-UA" w:eastAsia="ru-RU"/>
        </w:rPr>
        <w:t>власність»</w:t>
      </w:r>
      <w:r w:rsidR="00D80FCC">
        <w:rPr>
          <w:bCs/>
          <w:sz w:val="28"/>
          <w:szCs w:val="28"/>
          <w:lang w:val="uk-UA" w:eastAsia="ru-RU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>10.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Про внесення змін до пункту 1 рішення Ніжинської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міської ради від 22 вересня 2015 року № 29-71/2015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 xml:space="preserve">«Про утворення </w:t>
      </w:r>
      <w:r w:rsidRPr="00CE13DF">
        <w:rPr>
          <w:bCs/>
          <w:color w:val="000000"/>
          <w:sz w:val="28"/>
          <w:szCs w:val="28"/>
          <w:lang w:val="uk-UA"/>
        </w:rPr>
        <w:t xml:space="preserve">постійно діючої робочої групи з </w:t>
      </w:r>
      <w:r w:rsidRPr="00CE13DF">
        <w:rPr>
          <w:bCs/>
          <w:color w:val="000000"/>
          <w:sz w:val="28"/>
          <w:szCs w:val="28"/>
          <w:lang w:val="uk-UA"/>
        </w:rPr>
        <w:t>питань обліку та визначення черговості надання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земельних ділянок учасникам АТО та членам їх сімей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та затвердження По</w:t>
      </w:r>
      <w:r w:rsidRPr="00CE13DF">
        <w:rPr>
          <w:bCs/>
          <w:color w:val="000000"/>
          <w:sz w:val="28"/>
          <w:szCs w:val="28"/>
          <w:lang w:val="uk-UA"/>
        </w:rPr>
        <w:t xml:space="preserve">ложення про дану постійно діючу </w:t>
      </w:r>
      <w:r w:rsidRPr="00CE13DF">
        <w:rPr>
          <w:bCs/>
          <w:color w:val="000000"/>
          <w:sz w:val="28"/>
          <w:szCs w:val="28"/>
          <w:lang w:val="uk-UA"/>
        </w:rPr>
        <w:t>робочу групу;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11. </w:t>
      </w:r>
      <w:r w:rsidRPr="00CE13DF">
        <w:rPr>
          <w:bCs/>
          <w:color w:val="000000"/>
          <w:sz w:val="28"/>
          <w:szCs w:val="28"/>
          <w:lang w:val="uk-UA"/>
        </w:rPr>
        <w:t>Про поновлення договорів оренди земельних ділянок,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внесення змін в рішення міської ради, надання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дозволів на виготовлення проектів землеустрою щодо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відведення земельних ділянок, затвердження проектів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землеустрою та технічної документації, надання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земельних ділянок юридичним особам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12. </w:t>
      </w:r>
      <w:r w:rsidRPr="00CE13DF">
        <w:rPr>
          <w:bCs/>
          <w:color w:val="000000"/>
          <w:sz w:val="28"/>
          <w:szCs w:val="28"/>
          <w:lang w:val="uk-UA"/>
        </w:rPr>
        <w:t>Про надання дозволу на виготовлення технічної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E13DF">
        <w:rPr>
          <w:bCs/>
          <w:color w:val="000000"/>
          <w:sz w:val="28"/>
          <w:szCs w:val="28"/>
          <w:lang w:val="uk-UA"/>
        </w:rPr>
        <w:t>документаціїі</w:t>
      </w:r>
      <w:proofErr w:type="spellEnd"/>
      <w:r w:rsidRPr="00CE13DF">
        <w:rPr>
          <w:bCs/>
          <w:color w:val="000000"/>
          <w:sz w:val="28"/>
          <w:szCs w:val="28"/>
          <w:lang w:val="uk-UA"/>
        </w:rPr>
        <w:t xml:space="preserve"> з землеустрою, надання дозволу на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виготовлення проектів землеустрою щодо відведення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земельної ділянки та зміни цільового призначення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13. </w:t>
      </w:r>
      <w:r w:rsidRPr="00CE13DF">
        <w:rPr>
          <w:bCs/>
          <w:color w:val="000000"/>
          <w:sz w:val="28"/>
          <w:szCs w:val="28"/>
          <w:lang w:val="uk-UA"/>
        </w:rPr>
        <w:t>Про затвердження проектів землеустрою щодо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відведення земельних ділянок та зміни цільового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призначення,</w:t>
      </w:r>
      <w:r w:rsidR="00D80FCC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про затвердження технічної документації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із землеустрою та надання у приватну власність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>14.</w:t>
      </w:r>
      <w:r w:rsidR="009C1DD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Про поновлення договорів оренди земельних ділянок,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внесення змін в рішення міської ради, надання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 xml:space="preserve">дозволів на виготовлення проектів землеустрою </w:t>
      </w:r>
      <w:r w:rsidRPr="00CE13DF">
        <w:rPr>
          <w:bCs/>
          <w:color w:val="000000"/>
          <w:sz w:val="28"/>
          <w:szCs w:val="28"/>
          <w:lang w:val="uk-UA"/>
        </w:rPr>
        <w:lastRenderedPageBreak/>
        <w:t>щодо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відведення земельних ділянок, затвердження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технічної документації, припинення права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користуванн</w:t>
      </w:r>
      <w:r w:rsidRPr="00CE13DF">
        <w:rPr>
          <w:bCs/>
          <w:color w:val="000000"/>
          <w:sz w:val="28"/>
          <w:szCs w:val="28"/>
          <w:lang w:val="uk-UA"/>
        </w:rPr>
        <w:t xml:space="preserve">я земельними ділянками, надання </w:t>
      </w:r>
      <w:r w:rsidRPr="00CE13DF">
        <w:rPr>
          <w:bCs/>
          <w:color w:val="000000"/>
          <w:sz w:val="28"/>
          <w:szCs w:val="28"/>
          <w:lang w:val="uk-UA"/>
        </w:rPr>
        <w:t>земельних ділянок суб’єктам господарювання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фізичним особам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15. </w:t>
      </w:r>
      <w:r w:rsidRPr="00CE13DF">
        <w:rPr>
          <w:bCs/>
          <w:color w:val="000000"/>
          <w:sz w:val="28"/>
          <w:szCs w:val="28"/>
          <w:lang w:val="uk-UA"/>
        </w:rPr>
        <w:t>Про внесення змін до додатку до рішення Ніжинської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міської ради від 06 грудня 2017 р. № 10-32/2017 «Про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затвердження плану діяльності з підготовки проектів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регуляторних актів на 2018 рік»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16. </w:t>
      </w:r>
      <w:r w:rsidRPr="00CE13DF">
        <w:rPr>
          <w:bCs/>
          <w:color w:val="000000"/>
          <w:sz w:val="28"/>
          <w:szCs w:val="28"/>
          <w:lang w:val="uk-UA"/>
        </w:rPr>
        <w:t>Про внесення змін до рішення V сесії Ніжинської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міської ради V скликання від 22 червня 2006р. «Про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встановлення терміну дії договорів оренди земельних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ділянок для розміщення малих архітектурних форм»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17. </w:t>
      </w:r>
      <w:r w:rsidRPr="00CE13DF">
        <w:rPr>
          <w:bCs/>
          <w:color w:val="000000"/>
          <w:sz w:val="28"/>
          <w:szCs w:val="28"/>
          <w:lang w:val="uk-UA"/>
        </w:rPr>
        <w:t>Про внесення в перелік двох земельних ділянок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несільськогосподарського призначення, що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підлягають продажу власникам об’єктів нерухомого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майна, розміщеного на цих ділянках</w:t>
      </w:r>
      <w:r w:rsidR="00D80FCC">
        <w:rPr>
          <w:bCs/>
          <w:color w:val="000000"/>
          <w:sz w:val="28"/>
          <w:szCs w:val="28"/>
          <w:lang w:val="uk-UA"/>
        </w:rPr>
        <w:t>;</w:t>
      </w:r>
    </w:p>
    <w:p w:rsidR="00CE13DF" w:rsidRPr="00CE13DF" w:rsidRDefault="00CE13DF" w:rsidP="00CE13DF">
      <w:pPr>
        <w:widowControl w:val="0"/>
        <w:autoSpaceDE w:val="0"/>
        <w:ind w:firstLine="384"/>
        <w:jc w:val="both"/>
        <w:rPr>
          <w:bCs/>
          <w:color w:val="000000"/>
          <w:sz w:val="28"/>
          <w:szCs w:val="28"/>
          <w:lang w:val="uk-UA"/>
        </w:rPr>
      </w:pPr>
      <w:r w:rsidRPr="00CE13DF">
        <w:rPr>
          <w:b/>
          <w:bCs/>
          <w:color w:val="000000"/>
          <w:sz w:val="28"/>
          <w:szCs w:val="28"/>
          <w:lang w:val="uk-UA"/>
        </w:rPr>
        <w:t xml:space="preserve">18. </w:t>
      </w:r>
      <w:r w:rsidRPr="00CE13DF">
        <w:rPr>
          <w:bCs/>
          <w:color w:val="000000"/>
          <w:sz w:val="28"/>
          <w:szCs w:val="28"/>
          <w:lang w:val="uk-UA"/>
        </w:rPr>
        <w:t>Про надання дозволу на виготовлення проектів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землеустрою щодо відведення земельних ділянок</w:t>
      </w:r>
      <w:r w:rsidRPr="00CE13DF">
        <w:rPr>
          <w:bCs/>
          <w:color w:val="000000"/>
          <w:sz w:val="28"/>
          <w:szCs w:val="28"/>
          <w:lang w:val="uk-UA"/>
        </w:rPr>
        <w:t xml:space="preserve"> </w:t>
      </w:r>
      <w:r w:rsidRPr="00CE13DF">
        <w:rPr>
          <w:bCs/>
          <w:color w:val="000000"/>
          <w:sz w:val="28"/>
          <w:szCs w:val="28"/>
          <w:lang w:val="uk-UA"/>
        </w:rPr>
        <w:t>юридичній особі</w:t>
      </w:r>
      <w:r w:rsidR="00D80FCC">
        <w:rPr>
          <w:bCs/>
          <w:color w:val="000000"/>
          <w:sz w:val="28"/>
          <w:szCs w:val="28"/>
          <w:lang w:val="uk-UA"/>
        </w:rPr>
        <w:t>.</w:t>
      </w:r>
    </w:p>
    <w:p w:rsidR="007577F4" w:rsidRDefault="007021FC" w:rsidP="007577F4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 w:rsidRPr="000350C8">
        <w:rPr>
          <w:b/>
          <w:bCs/>
          <w:color w:val="000000"/>
          <w:sz w:val="28"/>
          <w:szCs w:val="28"/>
          <w:u w:val="single"/>
          <w:lang w:val="uk-UA"/>
        </w:rPr>
        <w:t>Підготовлено</w:t>
      </w:r>
      <w:r w:rsidR="00617222" w:rsidRPr="000350C8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0350C8" w:rsidRPr="000350C8">
        <w:rPr>
          <w:b/>
          <w:bCs/>
          <w:color w:val="000000"/>
          <w:sz w:val="28"/>
          <w:szCs w:val="28"/>
          <w:u w:val="single"/>
          <w:lang w:val="uk-UA"/>
        </w:rPr>
        <w:t>2</w:t>
      </w:r>
      <w:r w:rsidR="002C72A4" w:rsidRPr="000350C8">
        <w:rPr>
          <w:b/>
          <w:bCs/>
          <w:color w:val="000000"/>
          <w:sz w:val="28"/>
          <w:szCs w:val="28"/>
          <w:u w:val="single"/>
          <w:lang w:val="uk-UA"/>
        </w:rPr>
        <w:t xml:space="preserve"> проект</w:t>
      </w:r>
      <w:r w:rsidR="00A6626E">
        <w:rPr>
          <w:b/>
          <w:bCs/>
          <w:color w:val="000000"/>
          <w:sz w:val="28"/>
          <w:szCs w:val="28"/>
          <w:u w:val="single"/>
          <w:lang w:val="uk-UA"/>
        </w:rPr>
        <w:t>и</w:t>
      </w:r>
      <w:r w:rsidR="002C72A4" w:rsidRPr="000350C8">
        <w:rPr>
          <w:b/>
          <w:bCs/>
          <w:color w:val="000000"/>
          <w:sz w:val="28"/>
          <w:szCs w:val="28"/>
          <w:u w:val="single"/>
          <w:lang w:val="uk-UA"/>
        </w:rPr>
        <w:t xml:space="preserve"> рішення на розгляд засідання виконавчого комітету Ніжинської міської ради :</w:t>
      </w:r>
    </w:p>
    <w:p w:rsidR="007577F4" w:rsidRPr="007577F4" w:rsidRDefault="007577F4" w:rsidP="007577F4">
      <w:pPr>
        <w:widowControl w:val="0"/>
        <w:autoSpaceDE w:val="0"/>
        <w:ind w:firstLine="384"/>
        <w:jc w:val="both"/>
        <w:rPr>
          <w:rStyle w:val="a3"/>
          <w:b w:val="0"/>
          <w:bCs w:val="0"/>
        </w:rPr>
      </w:pPr>
      <w:r>
        <w:rPr>
          <w:bCs/>
          <w:sz w:val="28"/>
          <w:szCs w:val="28"/>
          <w:lang w:val="uk-UA"/>
        </w:rPr>
        <w:t>1.</w:t>
      </w:r>
      <w:r w:rsidR="00617222" w:rsidRPr="007577F4">
        <w:rPr>
          <w:bCs/>
          <w:sz w:val="28"/>
          <w:szCs w:val="28"/>
        </w:rPr>
        <w:t xml:space="preserve">Про </w:t>
      </w:r>
      <w:proofErr w:type="spellStart"/>
      <w:r w:rsidR="00617222" w:rsidRPr="007577F4">
        <w:rPr>
          <w:bCs/>
          <w:sz w:val="28"/>
          <w:szCs w:val="28"/>
        </w:rPr>
        <w:t>затвердження</w:t>
      </w:r>
      <w:proofErr w:type="spellEnd"/>
      <w:r w:rsidR="00617222" w:rsidRPr="007577F4">
        <w:rPr>
          <w:bCs/>
          <w:sz w:val="28"/>
          <w:szCs w:val="28"/>
        </w:rPr>
        <w:t xml:space="preserve"> акту </w:t>
      </w:r>
      <w:proofErr w:type="spellStart"/>
      <w:r w:rsidR="00617222" w:rsidRPr="007577F4">
        <w:rPr>
          <w:bCs/>
          <w:sz w:val="28"/>
          <w:szCs w:val="28"/>
        </w:rPr>
        <w:t>комісії</w:t>
      </w:r>
      <w:proofErr w:type="spellEnd"/>
      <w:r w:rsidR="00617222" w:rsidRPr="007577F4">
        <w:rPr>
          <w:bCs/>
          <w:sz w:val="28"/>
          <w:szCs w:val="28"/>
        </w:rPr>
        <w:t xml:space="preserve"> з </w:t>
      </w:r>
      <w:proofErr w:type="spellStart"/>
      <w:r w:rsidR="00617222" w:rsidRPr="007577F4">
        <w:rPr>
          <w:bCs/>
          <w:sz w:val="28"/>
          <w:szCs w:val="28"/>
        </w:rPr>
        <w:t>підготовки</w:t>
      </w:r>
      <w:proofErr w:type="spellEnd"/>
      <w:r w:rsidR="00617222" w:rsidRPr="007577F4">
        <w:rPr>
          <w:bCs/>
          <w:sz w:val="28"/>
          <w:szCs w:val="28"/>
        </w:rPr>
        <w:t xml:space="preserve"> до </w:t>
      </w:r>
      <w:proofErr w:type="spellStart"/>
      <w:r w:rsidR="00617222" w:rsidRPr="007577F4">
        <w:rPr>
          <w:bCs/>
          <w:sz w:val="28"/>
          <w:szCs w:val="28"/>
        </w:rPr>
        <w:t>розгляду</w:t>
      </w:r>
      <w:proofErr w:type="spellEnd"/>
      <w:r w:rsidR="00617222" w:rsidRPr="007577F4">
        <w:rPr>
          <w:bCs/>
          <w:sz w:val="28"/>
          <w:szCs w:val="28"/>
        </w:rPr>
        <w:t xml:space="preserve"> </w:t>
      </w:r>
      <w:proofErr w:type="spellStart"/>
      <w:r w:rsidR="00617222" w:rsidRPr="007577F4">
        <w:rPr>
          <w:bCs/>
          <w:sz w:val="28"/>
          <w:szCs w:val="28"/>
        </w:rPr>
        <w:t>земельних</w:t>
      </w:r>
      <w:proofErr w:type="spellEnd"/>
      <w:r w:rsidR="00617222" w:rsidRPr="007577F4">
        <w:rPr>
          <w:bCs/>
          <w:sz w:val="28"/>
          <w:szCs w:val="28"/>
        </w:rPr>
        <w:t xml:space="preserve"> </w:t>
      </w:r>
      <w:proofErr w:type="spellStart"/>
      <w:r w:rsidR="00617222" w:rsidRPr="007577F4">
        <w:rPr>
          <w:bCs/>
          <w:sz w:val="28"/>
          <w:szCs w:val="28"/>
        </w:rPr>
        <w:t>спорів</w:t>
      </w:r>
      <w:proofErr w:type="spellEnd"/>
      <w:r w:rsidR="00617222" w:rsidRPr="007577F4">
        <w:rPr>
          <w:bCs/>
          <w:sz w:val="28"/>
          <w:szCs w:val="28"/>
        </w:rPr>
        <w:t xml:space="preserve"> на </w:t>
      </w:r>
      <w:proofErr w:type="spellStart"/>
      <w:r w:rsidR="00617222" w:rsidRPr="007577F4">
        <w:rPr>
          <w:bCs/>
          <w:sz w:val="28"/>
          <w:szCs w:val="28"/>
        </w:rPr>
        <w:t>території</w:t>
      </w:r>
      <w:proofErr w:type="spellEnd"/>
      <w:r w:rsidR="00617222" w:rsidRPr="007577F4">
        <w:rPr>
          <w:bCs/>
          <w:sz w:val="28"/>
          <w:szCs w:val="28"/>
        </w:rPr>
        <w:t xml:space="preserve"> </w:t>
      </w:r>
      <w:proofErr w:type="spellStart"/>
      <w:r w:rsidR="00617222" w:rsidRPr="007577F4">
        <w:rPr>
          <w:bCs/>
          <w:sz w:val="28"/>
          <w:szCs w:val="28"/>
        </w:rPr>
        <w:t>міста</w:t>
      </w:r>
      <w:proofErr w:type="spellEnd"/>
      <w:r w:rsidR="00617222" w:rsidRPr="007577F4">
        <w:rPr>
          <w:bCs/>
          <w:sz w:val="28"/>
          <w:szCs w:val="28"/>
        </w:rPr>
        <w:t xml:space="preserve"> </w:t>
      </w:r>
      <w:proofErr w:type="spellStart"/>
      <w:r w:rsidR="00617222" w:rsidRPr="007577F4">
        <w:rPr>
          <w:bCs/>
          <w:sz w:val="28"/>
          <w:szCs w:val="28"/>
        </w:rPr>
        <w:t>Ніжина</w:t>
      </w:r>
      <w:proofErr w:type="spellEnd"/>
      <w:r w:rsidR="00617222" w:rsidRPr="007577F4">
        <w:rPr>
          <w:bCs/>
          <w:sz w:val="28"/>
          <w:szCs w:val="28"/>
        </w:rPr>
        <w:t xml:space="preserve"> (</w:t>
      </w:r>
      <w:proofErr w:type="spellStart"/>
      <w:r w:rsidR="00617222" w:rsidRPr="007577F4">
        <w:rPr>
          <w:bCs/>
          <w:sz w:val="28"/>
          <w:szCs w:val="28"/>
        </w:rPr>
        <w:t>вул</w:t>
      </w:r>
      <w:proofErr w:type="spellEnd"/>
      <w:r w:rsidR="00617222" w:rsidRPr="007577F4">
        <w:rPr>
          <w:bCs/>
          <w:sz w:val="28"/>
          <w:szCs w:val="28"/>
        </w:rPr>
        <w:t xml:space="preserve">. </w:t>
      </w:r>
      <w:hyperlink r:id="rId6" w:history="1">
        <w:proofErr w:type="spellStart"/>
        <w:r>
          <w:rPr>
            <w:bCs/>
            <w:sz w:val="28"/>
            <w:szCs w:val="28"/>
          </w:rPr>
          <w:t>Червона</w:t>
        </w:r>
        <w:proofErr w:type="spellEnd"/>
        <w:r>
          <w:rPr>
            <w:bCs/>
            <w:sz w:val="28"/>
            <w:szCs w:val="28"/>
          </w:rPr>
          <w:t xml:space="preserve"> Гребля</w:t>
        </w:r>
        <w:r w:rsidR="0033651D" w:rsidRPr="007577F4">
          <w:rPr>
            <w:bCs/>
            <w:sz w:val="28"/>
            <w:szCs w:val="28"/>
          </w:rPr>
          <w:t>)</w:t>
        </w:r>
      </w:hyperlink>
      <w:r w:rsidR="00617222" w:rsidRPr="007577F4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33651D" w:rsidRPr="007577F4" w:rsidRDefault="007577F4" w:rsidP="007577F4">
      <w:pPr>
        <w:widowControl w:val="0"/>
        <w:autoSpaceDE w:val="0"/>
        <w:ind w:firstLine="384"/>
        <w:jc w:val="both"/>
        <w:rPr>
          <w:u w:val="single"/>
        </w:rPr>
      </w:pPr>
      <w:r>
        <w:rPr>
          <w:rStyle w:val="a3"/>
          <w:b w:val="0"/>
          <w:sz w:val="28"/>
          <w:szCs w:val="28"/>
          <w:shd w:val="clear" w:color="auto" w:fill="FFFFFF"/>
          <w:lang w:val="uk-UA"/>
        </w:rPr>
        <w:t>2.</w:t>
      </w:r>
      <w:hyperlink r:id="rId7" w:history="1"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 акта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7577F4">
          <w:rPr>
            <w:rStyle w:val="a4"/>
            <w:bCs/>
            <w:color w:val="auto"/>
            <w:sz w:val="28"/>
            <w:szCs w:val="28"/>
            <w:u w:val="none"/>
          </w:rPr>
          <w:t>терит</w:t>
        </w:r>
        <w:r>
          <w:rPr>
            <w:rStyle w:val="a4"/>
            <w:bCs/>
            <w:color w:val="auto"/>
            <w:sz w:val="28"/>
            <w:szCs w:val="28"/>
            <w:u w:val="none"/>
          </w:rPr>
          <w:t>орії</w:t>
        </w:r>
        <w:proofErr w:type="spellEnd"/>
        <w:r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>
          <w:rPr>
            <w:rStyle w:val="a4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4"/>
            <w:bCs/>
            <w:color w:val="auto"/>
            <w:sz w:val="28"/>
            <w:szCs w:val="28"/>
            <w:u w:val="none"/>
          </w:rPr>
          <w:t xml:space="preserve"> Пушкіна</w:t>
        </w:r>
        <w:proofErr w:type="spellEnd"/>
        <w:r w:rsidRPr="007577F4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 w:rsidRPr="007577F4">
        <w:rPr>
          <w:rStyle w:val="a3"/>
          <w:b w:val="0"/>
          <w:sz w:val="28"/>
          <w:szCs w:val="28"/>
          <w:shd w:val="clear" w:color="auto" w:fill="FFFFFF"/>
          <w:lang w:val="uk-UA"/>
        </w:rPr>
        <w:t>.</w:t>
      </w:r>
    </w:p>
    <w:p w:rsidR="00D75DF9" w:rsidRPr="007577F4" w:rsidRDefault="00D75DF9" w:rsidP="007577F4">
      <w:pPr>
        <w:ind w:firstLine="567"/>
        <w:jc w:val="both"/>
        <w:rPr>
          <w:bCs/>
          <w:sz w:val="28"/>
          <w:szCs w:val="28"/>
          <w:lang w:val="uk-UA"/>
        </w:rPr>
      </w:pPr>
      <w:r w:rsidRPr="007577F4">
        <w:rPr>
          <w:sz w:val="28"/>
          <w:szCs w:val="28"/>
          <w:lang w:val="uk-UA"/>
        </w:rPr>
        <w:t>Підготовка зауваження щодо невідповідності пунктів в проектах рішень Ніжинської міської ради чинному законодавству.</w:t>
      </w:r>
    </w:p>
    <w:p w:rsidR="00C32B71" w:rsidRPr="00D80FCC" w:rsidRDefault="00C32B71" w:rsidP="00D80FCC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6D61B5">
        <w:rPr>
          <w:b/>
          <w:bCs/>
          <w:color w:val="000000"/>
          <w:sz w:val="28"/>
          <w:szCs w:val="28"/>
          <w:u w:val="single"/>
          <w:lang w:val="uk-UA"/>
        </w:rPr>
        <w:t>14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6D61B5" w:rsidRPr="00D80FCC">
        <w:rPr>
          <w:b/>
          <w:bCs/>
          <w:color w:val="000000"/>
          <w:sz w:val="28"/>
          <w:szCs w:val="28"/>
          <w:u w:val="single"/>
          <w:lang w:val="uk-UA"/>
        </w:rPr>
        <w:t xml:space="preserve">оворів оренди земельних ділянок та 2 </w:t>
      </w:r>
      <w:r w:rsidR="00D80FCC" w:rsidRPr="00D80FCC">
        <w:rPr>
          <w:b/>
          <w:sz w:val="28"/>
          <w:szCs w:val="28"/>
          <w:u w:val="single"/>
          <w:lang w:val="uk-UA"/>
        </w:rPr>
        <w:t>у</w:t>
      </w:r>
      <w:r w:rsidR="006D61B5" w:rsidRPr="00D80FCC">
        <w:rPr>
          <w:b/>
          <w:sz w:val="28"/>
          <w:szCs w:val="28"/>
          <w:u w:val="single"/>
          <w:lang w:val="uk-UA"/>
        </w:rPr>
        <w:t>год</w:t>
      </w:r>
      <w:r w:rsidR="00D80FCC" w:rsidRPr="00D80FCC">
        <w:rPr>
          <w:b/>
          <w:sz w:val="28"/>
          <w:szCs w:val="28"/>
          <w:u w:val="single"/>
          <w:lang w:val="uk-UA"/>
        </w:rPr>
        <w:t>и</w:t>
      </w:r>
      <w:r w:rsidR="006D61B5" w:rsidRPr="00D80FCC">
        <w:rPr>
          <w:b/>
          <w:sz w:val="28"/>
          <w:szCs w:val="28"/>
          <w:u w:val="single"/>
          <w:lang w:val="uk-UA"/>
        </w:rPr>
        <w:t xml:space="preserve"> про дострокове розірвання </w:t>
      </w:r>
      <w:r w:rsidR="006D61B5" w:rsidRPr="00D80FCC">
        <w:rPr>
          <w:sz w:val="25"/>
          <w:szCs w:val="25"/>
          <w:u w:val="single"/>
          <w:lang w:val="uk-UA"/>
        </w:rPr>
        <w:t xml:space="preserve"> </w:t>
      </w:r>
      <w:r w:rsidR="006D61B5" w:rsidRPr="00D80FCC">
        <w:rPr>
          <w:b/>
          <w:sz w:val="28"/>
          <w:szCs w:val="28"/>
          <w:u w:val="single"/>
          <w:lang w:val="uk-UA"/>
        </w:rPr>
        <w:t>договору оренди</w:t>
      </w:r>
      <w:r w:rsidR="00D80FCC" w:rsidRPr="00D80FCC">
        <w:rPr>
          <w:b/>
          <w:sz w:val="28"/>
          <w:szCs w:val="28"/>
          <w:u w:val="single"/>
          <w:lang w:val="uk-UA"/>
        </w:rPr>
        <w:t>.</w:t>
      </w:r>
    </w:p>
    <w:p w:rsidR="00D75DF9" w:rsidRDefault="00D75DF9" w:rsidP="00D80FCC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D80FCC">
        <w:rPr>
          <w:b/>
          <w:sz w:val="28"/>
          <w:szCs w:val="28"/>
          <w:lang w:val="uk-UA"/>
        </w:rPr>
        <w:t>6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C32B71">
      <w:pPr>
        <w:widowControl w:val="0"/>
        <w:autoSpaceDE w:val="0"/>
        <w:ind w:left="57"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C32B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2C72A4" w:rsidP="004D4395">
      <w:pPr>
        <w:ind w:right="-1" w:firstLine="3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грудні 2015 року </w:t>
      </w:r>
      <w:r>
        <w:rPr>
          <w:b/>
          <w:color w:val="000000"/>
          <w:sz w:val="28"/>
          <w:szCs w:val="28"/>
          <w:lang w:val="uk-UA"/>
        </w:rPr>
        <w:t>до відділу надійшов лист</w:t>
      </w:r>
      <w:r>
        <w:rPr>
          <w:color w:val="000000"/>
          <w:sz w:val="28"/>
          <w:szCs w:val="28"/>
          <w:lang w:val="uk-UA"/>
        </w:rPr>
        <w:t xml:space="preserve"> від першого заступника</w:t>
      </w:r>
      <w:r w:rsidR="004D4395"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>
        <w:rPr>
          <w:color w:val="000000"/>
          <w:sz w:val="28"/>
          <w:szCs w:val="28"/>
          <w:lang w:val="uk-UA"/>
        </w:rPr>
        <w:t xml:space="preserve"> щодо надання щомісячної інформації про подання учасниками АТО та сімей загиблих учасників АТО заяв </w:t>
      </w:r>
      <w:r>
        <w:rPr>
          <w:color w:val="000000"/>
          <w:sz w:val="28"/>
          <w:szCs w:val="28"/>
          <w:lang w:val="uk-UA"/>
        </w:rPr>
        <w:lastRenderedPageBreak/>
        <w:t>про надання їм земельних ділянок. Інформацію надавати згідно додаткам щомісячно до 15 числа наступного місяця.</w:t>
      </w:r>
    </w:p>
    <w:p w:rsidR="002C72A4" w:rsidRDefault="002C72A4" w:rsidP="002C72A4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здійснюється </w:t>
      </w:r>
      <w:r>
        <w:rPr>
          <w:b/>
          <w:color w:val="000000"/>
          <w:sz w:val="28"/>
          <w:szCs w:val="28"/>
          <w:lang w:val="uk-UA"/>
        </w:rPr>
        <w:t>комісійні виїзди щодо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відповідно до прийнятих заяв, які сформовані в проекти рішень Ніжинської міської ради. </w:t>
      </w:r>
    </w:p>
    <w:p w:rsidR="002C72A4" w:rsidRPr="007E00BE" w:rsidRDefault="002C72A4" w:rsidP="002C72A4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D80FCC">
        <w:rPr>
          <w:color w:val="000000"/>
          <w:sz w:val="28"/>
          <w:szCs w:val="28"/>
          <w:lang w:val="uk-UA"/>
        </w:rPr>
        <w:t>березні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D80FCC">
        <w:rPr>
          <w:b/>
          <w:color w:val="000000"/>
          <w:sz w:val="28"/>
          <w:szCs w:val="28"/>
          <w:lang w:val="uk-UA"/>
        </w:rPr>
        <w:t>225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2C72A4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D80FCC">
        <w:rPr>
          <w:color w:val="000000"/>
          <w:sz w:val="28"/>
          <w:szCs w:val="28"/>
          <w:lang w:val="uk-UA"/>
        </w:rPr>
        <w:t>березні</w:t>
      </w:r>
      <w:r>
        <w:rPr>
          <w:color w:val="000000"/>
          <w:sz w:val="28"/>
          <w:szCs w:val="28"/>
          <w:lang w:val="uk-UA"/>
        </w:rPr>
        <w:t xml:space="preserve"> 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D80FCC">
        <w:rPr>
          <w:b/>
          <w:sz w:val="28"/>
          <w:szCs w:val="28"/>
          <w:lang w:val="uk-UA"/>
        </w:rPr>
        <w:t xml:space="preserve">150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4D4395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D80FCC">
        <w:rPr>
          <w:b/>
          <w:i/>
          <w:sz w:val="28"/>
          <w:szCs w:val="28"/>
          <w:lang w:val="uk-UA"/>
        </w:rPr>
        <w:t>березень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D80FCC">
        <w:rPr>
          <w:b/>
          <w:i/>
          <w:sz w:val="28"/>
          <w:szCs w:val="28"/>
          <w:u w:val="single"/>
          <w:lang w:val="uk-UA"/>
        </w:rPr>
        <w:t>3 178 471,6</w:t>
      </w:r>
      <w:r>
        <w:rPr>
          <w:b/>
          <w:i/>
          <w:sz w:val="28"/>
          <w:szCs w:val="28"/>
          <w:u w:val="single"/>
          <w:lang w:val="uk-UA"/>
        </w:rPr>
        <w:t>5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Pr="00D86206" w:rsidRDefault="004D4395" w:rsidP="004D4395">
      <w:pPr>
        <w:pStyle w:val="21"/>
        <w:ind w:right="227" w:firstLine="0"/>
        <w:rPr>
          <w:b/>
          <w:i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D80FCC">
        <w:rPr>
          <w:b/>
          <w:i/>
          <w:sz w:val="28"/>
          <w:szCs w:val="28"/>
          <w:lang w:val="uk-UA"/>
        </w:rPr>
        <w:t>березень</w:t>
      </w:r>
      <w:r w:rsidR="00D80FC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D80FCC">
        <w:rPr>
          <w:b/>
          <w:i/>
          <w:sz w:val="28"/>
          <w:szCs w:val="28"/>
          <w:u w:val="single"/>
          <w:lang w:val="uk-UA"/>
        </w:rPr>
        <w:t>521 431,25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2C72A4">
      <w:pPr>
        <w:ind w:right="-1" w:firstLine="492"/>
        <w:jc w:val="both"/>
        <w:rPr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4D4395">
        <w:rPr>
          <w:b/>
          <w:sz w:val="28"/>
          <w:szCs w:val="28"/>
          <w:lang w:val="uk-UA"/>
        </w:rPr>
        <w:t>1</w:t>
      </w:r>
      <w:r w:rsidR="00D80FCC">
        <w:rPr>
          <w:b/>
          <w:sz w:val="28"/>
          <w:szCs w:val="28"/>
          <w:lang w:val="uk-UA"/>
        </w:rPr>
        <w:t xml:space="preserve">75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 xml:space="preserve">яким </w:t>
      </w:r>
      <w:bookmarkEnd w:id="0"/>
      <w:r>
        <w:rPr>
          <w:sz w:val="28"/>
          <w:szCs w:val="28"/>
          <w:lang w:val="uk-UA"/>
        </w:rPr>
        <w:t>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8815DA">
      <w:pgSz w:w="11906" w:h="16838"/>
      <w:pgMar w:top="709" w:right="85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1C75E9"/>
    <w:rsid w:val="002C72A4"/>
    <w:rsid w:val="0033651D"/>
    <w:rsid w:val="003B324D"/>
    <w:rsid w:val="003C7539"/>
    <w:rsid w:val="003E15AD"/>
    <w:rsid w:val="004D4395"/>
    <w:rsid w:val="00617222"/>
    <w:rsid w:val="00635575"/>
    <w:rsid w:val="006D61B5"/>
    <w:rsid w:val="007021FC"/>
    <w:rsid w:val="007577F4"/>
    <w:rsid w:val="007906CA"/>
    <w:rsid w:val="00877DCB"/>
    <w:rsid w:val="008815DA"/>
    <w:rsid w:val="00882E96"/>
    <w:rsid w:val="008D66E4"/>
    <w:rsid w:val="009C1DDE"/>
    <w:rsid w:val="00A6626E"/>
    <w:rsid w:val="00AF264C"/>
    <w:rsid w:val="00C32B71"/>
    <w:rsid w:val="00CE13DF"/>
    <w:rsid w:val="00D75DF9"/>
    <w:rsid w:val="00D80FCC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B1B4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0%B0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F%D1%83%D1%88%D0%BA%D1%96%D0%BD%D0%B0%20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0%B0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A7%D0%B5%D1%80%D0%B2%D0%BE%D0%BD%D0%B0%20%D0%93%D1%80%D0%B5%D0%B1%D0%BB%D1%8F%20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1F4A-A7FF-4D55-98CD-7E27D968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6</cp:revision>
  <cp:lastPrinted>2018-02-02T10:20:00Z</cp:lastPrinted>
  <dcterms:created xsi:type="dcterms:W3CDTF">2018-04-10T09:20:00Z</dcterms:created>
  <dcterms:modified xsi:type="dcterms:W3CDTF">2018-04-10T10:26:00Z</dcterms:modified>
</cp:coreProperties>
</file>